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F" w:rsidRPr="00A86514" w:rsidRDefault="00E07C9F" w:rsidP="00E07C9F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 xml:space="preserve">Vocabulary Words for the </w:t>
      </w:r>
      <w:r>
        <w:rPr>
          <w:b/>
          <w:sz w:val="28"/>
          <w:szCs w:val="28"/>
        </w:rPr>
        <w:t>Week of 9/5</w:t>
      </w:r>
      <w:r w:rsidRPr="00A86514">
        <w:rPr>
          <w:b/>
          <w:sz w:val="28"/>
          <w:szCs w:val="28"/>
        </w:rPr>
        <w:t>/11:</w:t>
      </w:r>
      <w:r>
        <w:rPr>
          <w:b/>
          <w:sz w:val="28"/>
          <w:szCs w:val="28"/>
          <w:u w:val="single"/>
        </w:rPr>
        <w:t xml:space="preserve"> Unit 1 Week 3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9"/>
        <w:gridCol w:w="1653"/>
        <w:gridCol w:w="1637"/>
        <w:gridCol w:w="5923"/>
      </w:tblGrid>
      <w:tr w:rsidR="00E07C9F" w:rsidRPr="008835F6" w:rsidTr="00FC4C90">
        <w:trPr>
          <w:trHeight w:val="530"/>
        </w:trPr>
        <w:tc>
          <w:tcPr>
            <w:tcW w:w="589" w:type="dxa"/>
          </w:tcPr>
          <w:p w:rsidR="00E07C9F" w:rsidRPr="008912AA" w:rsidRDefault="00E07C9F" w:rsidP="00FC4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E07C9F" w:rsidRPr="008912AA" w:rsidRDefault="00E07C9F" w:rsidP="00FC4C90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D83398" w:rsidTr="00FC4C90">
        <w:trPr>
          <w:trHeight w:val="498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altered</w:t>
            </w:r>
          </w:p>
        </w:tc>
        <w:tc>
          <w:tcPr>
            <w:tcW w:w="1637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Adj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/v</w:t>
            </w:r>
          </w:p>
        </w:tc>
        <w:tc>
          <w:tcPr>
            <w:tcW w:w="5923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To change in some way</w:t>
            </w:r>
          </w:p>
        </w:tc>
      </w:tr>
      <w:tr w:rsidR="00D83398" w:rsidTr="00FC4C90">
        <w:trPr>
          <w:trHeight w:val="520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erode</w:t>
            </w:r>
          </w:p>
        </w:tc>
        <w:tc>
          <w:tcPr>
            <w:tcW w:w="1637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To wear away bit by bit</w:t>
            </w:r>
          </w:p>
        </w:tc>
      </w:tr>
      <w:tr w:rsidR="00D83398" w:rsidTr="00FC4C90">
        <w:trPr>
          <w:trHeight w:val="498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absorb</w:t>
            </w:r>
          </w:p>
        </w:tc>
        <w:tc>
          <w:tcPr>
            <w:tcW w:w="1637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To soak up or take in</w:t>
            </w:r>
          </w:p>
        </w:tc>
      </w:tr>
      <w:tr w:rsidR="00D83398" w:rsidTr="00FC4C90">
        <w:trPr>
          <w:trHeight w:val="520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concentrated</w:t>
            </w:r>
          </w:p>
        </w:tc>
        <w:tc>
          <w:tcPr>
            <w:tcW w:w="1637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Adj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Close together in one place; when a substance is built up and not weakened by mixing with something else</w:t>
            </w:r>
          </w:p>
        </w:tc>
      </w:tr>
      <w:tr w:rsidR="00D83398" w:rsidTr="00FC4C90">
        <w:trPr>
          <w:trHeight w:val="498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innovations</w:t>
            </w:r>
          </w:p>
        </w:tc>
        <w:tc>
          <w:tcPr>
            <w:tcW w:w="1637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D83398" w:rsidRPr="008912AA" w:rsidRDefault="00903D8C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Inventions or new ideas</w:t>
            </w:r>
          </w:p>
        </w:tc>
      </w:tr>
      <w:tr w:rsidR="00D83398" w:rsidTr="00FC4C90">
        <w:trPr>
          <w:trHeight w:val="520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adverse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Unfavorable; negative</w:t>
            </w:r>
          </w:p>
        </w:tc>
      </w:tr>
      <w:tr w:rsidR="00D83398" w:rsidTr="00FC4C90">
        <w:trPr>
          <w:trHeight w:val="498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arid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83398">
              <w:rPr>
                <w:b/>
                <w:color w:val="FF0000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5923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Extremely dry</w:t>
            </w:r>
          </w:p>
        </w:tc>
      </w:tr>
      <w:tr w:rsidR="00D83398" w:rsidTr="00FC4C90">
        <w:trPr>
          <w:trHeight w:val="498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assailant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A person who attacks violently</w:t>
            </w:r>
          </w:p>
        </w:tc>
      </w:tr>
      <w:tr w:rsidR="00D83398" w:rsidTr="00FC4C90">
        <w:trPr>
          <w:trHeight w:val="520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billow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n/v</w:t>
            </w:r>
          </w:p>
        </w:tc>
        <w:tc>
          <w:tcPr>
            <w:tcW w:w="5923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(n) a large wave;  (v) to rise or swell like a wave</w:t>
            </w:r>
          </w:p>
        </w:tc>
      </w:tr>
      <w:tr w:rsidR="00D83398" w:rsidTr="00FC4C90">
        <w:trPr>
          <w:trHeight w:val="498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confront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D83398" w:rsidRPr="00172B52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To meet face-to-face to challenge</w:t>
            </w:r>
          </w:p>
        </w:tc>
      </w:tr>
      <w:tr w:rsidR="00D83398" w:rsidTr="00FC4C90">
        <w:trPr>
          <w:trHeight w:val="520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constrain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D83398" w:rsidRPr="00172B52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To hold back</w:t>
            </w:r>
          </w:p>
        </w:tc>
      </w:tr>
      <w:tr w:rsidR="00D83398" w:rsidTr="00FC4C90">
        <w:trPr>
          <w:trHeight w:val="498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contemporary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a</w:t>
            </w:r>
            <w:r w:rsidRPr="00D83398">
              <w:rPr>
                <w:b/>
                <w:color w:val="FF0000"/>
                <w:sz w:val="24"/>
                <w:szCs w:val="24"/>
              </w:rPr>
              <w:t>dj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/n</w:t>
            </w:r>
          </w:p>
        </w:tc>
        <w:tc>
          <w:tcPr>
            <w:tcW w:w="5923" w:type="dxa"/>
            <w:vAlign w:val="center"/>
          </w:tcPr>
          <w:p w:rsidR="00D83398" w:rsidRPr="00172B52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3300"/>
                <w:sz w:val="24"/>
                <w:szCs w:val="24"/>
              </w:rPr>
              <w:t>adj</w:t>
            </w:r>
            <w:proofErr w:type="spellEnd"/>
            <w:r>
              <w:rPr>
                <w:b/>
                <w:color w:val="FF3300"/>
                <w:sz w:val="24"/>
                <w:szCs w:val="24"/>
              </w:rPr>
              <w:t>) Belonging to the same period of time as oneself; (n) a person of the same time</w:t>
            </w:r>
          </w:p>
        </w:tc>
      </w:tr>
      <w:tr w:rsidR="00D83398" w:rsidTr="00FC4C90">
        <w:trPr>
          <w:trHeight w:val="520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depict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D83398" w:rsidRPr="00172B52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To portray; to represent in a show or in a picture</w:t>
            </w:r>
          </w:p>
        </w:tc>
      </w:tr>
      <w:tr w:rsidR="00D83398" w:rsidTr="00FC4C90">
        <w:trPr>
          <w:trHeight w:val="498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disinterested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83398">
              <w:rPr>
                <w:b/>
                <w:color w:val="FF0000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5923" w:type="dxa"/>
            <w:vAlign w:val="center"/>
          </w:tcPr>
          <w:p w:rsidR="00D83398" w:rsidRPr="00172B52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Fair-minded; free from selfish motives</w:t>
            </w:r>
          </w:p>
        </w:tc>
      </w:tr>
      <w:tr w:rsidR="00D83398" w:rsidTr="00FC4C90">
        <w:trPr>
          <w:trHeight w:val="520"/>
        </w:trPr>
        <w:tc>
          <w:tcPr>
            <w:tcW w:w="589" w:type="dxa"/>
            <w:vAlign w:val="center"/>
          </w:tcPr>
          <w:p w:rsidR="00D83398" w:rsidRPr="008912AA" w:rsidRDefault="00D83398" w:rsidP="00D83398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653" w:type="dxa"/>
            <w:vAlign w:val="center"/>
          </w:tcPr>
          <w:p w:rsidR="00D83398" w:rsidRPr="008912AA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encompass</w:t>
            </w:r>
          </w:p>
        </w:tc>
        <w:tc>
          <w:tcPr>
            <w:tcW w:w="1637" w:type="dxa"/>
            <w:vAlign w:val="center"/>
          </w:tcPr>
          <w:p w:rsidR="00D83398" w:rsidRPr="00D83398" w:rsidRDefault="00D83398" w:rsidP="00D83398">
            <w:pPr>
              <w:rPr>
                <w:b/>
                <w:color w:val="FF0000"/>
                <w:sz w:val="24"/>
                <w:szCs w:val="24"/>
              </w:rPr>
            </w:pPr>
            <w:r w:rsidRPr="00D83398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D83398" w:rsidRPr="00172B52" w:rsidRDefault="00D83398" w:rsidP="00D83398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To encircle, reach around or include</w:t>
            </w:r>
          </w:p>
        </w:tc>
      </w:tr>
    </w:tbl>
    <w:p w:rsidR="00D83398" w:rsidRDefault="00D83398" w:rsidP="00E07C9F">
      <w:pPr>
        <w:rPr>
          <w:b/>
          <w:sz w:val="28"/>
          <w:szCs w:val="28"/>
        </w:rPr>
      </w:pPr>
    </w:p>
    <w:p w:rsidR="00D83398" w:rsidRDefault="00D83398" w:rsidP="00E07C9F">
      <w:pPr>
        <w:rPr>
          <w:b/>
          <w:sz w:val="28"/>
          <w:szCs w:val="28"/>
        </w:rPr>
      </w:pPr>
    </w:p>
    <w:p w:rsidR="00D83398" w:rsidRDefault="00D83398" w:rsidP="00E07C9F">
      <w:pPr>
        <w:rPr>
          <w:b/>
          <w:sz w:val="28"/>
          <w:szCs w:val="28"/>
        </w:rPr>
      </w:pPr>
    </w:p>
    <w:p w:rsidR="00D83398" w:rsidRDefault="00D83398" w:rsidP="00E07C9F">
      <w:pPr>
        <w:rPr>
          <w:b/>
          <w:sz w:val="28"/>
          <w:szCs w:val="28"/>
        </w:rPr>
      </w:pPr>
    </w:p>
    <w:p w:rsidR="00D83398" w:rsidRDefault="00D83398" w:rsidP="00E07C9F">
      <w:pPr>
        <w:rPr>
          <w:b/>
          <w:sz w:val="28"/>
          <w:szCs w:val="28"/>
        </w:rPr>
      </w:pPr>
    </w:p>
    <w:p w:rsidR="00D83398" w:rsidRDefault="00D83398" w:rsidP="00E07C9F">
      <w:pPr>
        <w:rPr>
          <w:b/>
          <w:sz w:val="28"/>
          <w:szCs w:val="28"/>
        </w:rPr>
      </w:pPr>
    </w:p>
    <w:p w:rsidR="00D83398" w:rsidRDefault="00D83398" w:rsidP="00E07C9F">
      <w:pPr>
        <w:rPr>
          <w:b/>
          <w:sz w:val="28"/>
          <w:szCs w:val="28"/>
        </w:rPr>
      </w:pPr>
    </w:p>
    <w:p w:rsidR="00D83398" w:rsidRDefault="00D83398" w:rsidP="00E07C9F">
      <w:pPr>
        <w:rPr>
          <w:b/>
          <w:sz w:val="28"/>
          <w:szCs w:val="28"/>
        </w:rPr>
      </w:pPr>
    </w:p>
    <w:p w:rsidR="00E07C9F" w:rsidRDefault="00E07C9F" w:rsidP="00E07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        Date_____________</w:t>
      </w:r>
    </w:p>
    <w:p w:rsidR="00E07C9F" w:rsidRPr="00A86514" w:rsidRDefault="00E07C9F" w:rsidP="00E07C9F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ulary Words for the Week of 9/5</w:t>
      </w:r>
      <w:r w:rsidRPr="00A86514">
        <w:rPr>
          <w:b/>
          <w:sz w:val="28"/>
          <w:szCs w:val="28"/>
        </w:rPr>
        <w:t>/11:</w:t>
      </w:r>
      <w:r>
        <w:rPr>
          <w:b/>
          <w:sz w:val="28"/>
          <w:szCs w:val="28"/>
          <w:u w:val="single"/>
        </w:rPr>
        <w:t xml:space="preserve"> Unit 1 Week 3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9"/>
        <w:gridCol w:w="1653"/>
        <w:gridCol w:w="1637"/>
        <w:gridCol w:w="5923"/>
      </w:tblGrid>
      <w:tr w:rsidR="00E07C9F" w:rsidRPr="008835F6" w:rsidTr="00FC4C90">
        <w:trPr>
          <w:trHeight w:val="530"/>
        </w:trPr>
        <w:tc>
          <w:tcPr>
            <w:tcW w:w="589" w:type="dxa"/>
          </w:tcPr>
          <w:p w:rsidR="00E07C9F" w:rsidRPr="008912AA" w:rsidRDefault="00E07C9F" w:rsidP="00FC4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E07C9F" w:rsidRPr="008912AA" w:rsidRDefault="00E07C9F" w:rsidP="00FC4C90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E07C9F" w:rsidTr="00FC4C90">
        <w:trPr>
          <w:trHeight w:val="498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altered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520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erode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498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absorb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520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concentrated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498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innovations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520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adverse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498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arid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498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assailant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520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billow</w:t>
            </w:r>
          </w:p>
        </w:tc>
        <w:tc>
          <w:tcPr>
            <w:tcW w:w="1637" w:type="dxa"/>
            <w:vAlign w:val="center"/>
          </w:tcPr>
          <w:p w:rsidR="00E07C9F" w:rsidRPr="008912AA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8912AA" w:rsidRDefault="00E07C9F" w:rsidP="00FC4C9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E07C9F" w:rsidTr="00FC4C90">
        <w:trPr>
          <w:trHeight w:val="498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confront</w:t>
            </w:r>
          </w:p>
        </w:tc>
        <w:tc>
          <w:tcPr>
            <w:tcW w:w="1637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07C9F" w:rsidTr="00FC4C90">
        <w:trPr>
          <w:trHeight w:val="520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constrain</w:t>
            </w:r>
          </w:p>
        </w:tc>
        <w:tc>
          <w:tcPr>
            <w:tcW w:w="1637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07C9F" w:rsidTr="00FC4C90">
        <w:trPr>
          <w:trHeight w:val="498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contemporary</w:t>
            </w:r>
          </w:p>
        </w:tc>
        <w:tc>
          <w:tcPr>
            <w:tcW w:w="1637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07C9F" w:rsidTr="00FC4C90">
        <w:trPr>
          <w:trHeight w:val="520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depict</w:t>
            </w:r>
          </w:p>
        </w:tc>
        <w:tc>
          <w:tcPr>
            <w:tcW w:w="1637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07C9F" w:rsidTr="00FC4C90">
        <w:trPr>
          <w:trHeight w:val="498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disinterested</w:t>
            </w:r>
          </w:p>
        </w:tc>
        <w:tc>
          <w:tcPr>
            <w:tcW w:w="1637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</w:tr>
      <w:tr w:rsidR="00E07C9F" w:rsidTr="00FC4C90">
        <w:trPr>
          <w:trHeight w:val="520"/>
        </w:trPr>
        <w:tc>
          <w:tcPr>
            <w:tcW w:w="589" w:type="dxa"/>
            <w:vAlign w:val="center"/>
          </w:tcPr>
          <w:p w:rsidR="00E07C9F" w:rsidRPr="008912AA" w:rsidRDefault="00E07C9F" w:rsidP="00FC4C9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653" w:type="dxa"/>
            <w:vAlign w:val="center"/>
          </w:tcPr>
          <w:p w:rsidR="00E07C9F" w:rsidRPr="008912AA" w:rsidRDefault="000C1627" w:rsidP="00FC4C90">
            <w:pPr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encompass</w:t>
            </w:r>
          </w:p>
        </w:tc>
        <w:tc>
          <w:tcPr>
            <w:tcW w:w="1637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E07C9F" w:rsidRPr="00172B52" w:rsidRDefault="00E07C9F" w:rsidP="00FC4C90">
            <w:pPr>
              <w:rPr>
                <w:b/>
                <w:color w:val="FF3300"/>
                <w:sz w:val="24"/>
                <w:szCs w:val="24"/>
              </w:rPr>
            </w:pPr>
          </w:p>
        </w:tc>
      </w:tr>
    </w:tbl>
    <w:p w:rsidR="00894E93" w:rsidRDefault="00894E93"/>
    <w:sectPr w:rsidR="0089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9F"/>
    <w:rsid w:val="000C1627"/>
    <w:rsid w:val="004516C4"/>
    <w:rsid w:val="00894E93"/>
    <w:rsid w:val="00903D8C"/>
    <w:rsid w:val="00D83398"/>
    <w:rsid w:val="00E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2011-09-03T18:20:00Z</cp:lastPrinted>
  <dcterms:created xsi:type="dcterms:W3CDTF">2011-09-03T16:26:00Z</dcterms:created>
  <dcterms:modified xsi:type="dcterms:W3CDTF">2011-09-03T19:31:00Z</dcterms:modified>
</cp:coreProperties>
</file>